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</w:rPr>
      </w:pPr>
    </w:p>
    <w:p>
      <w:pPr>
        <w:pStyle w:val="0"/>
        <w:ind w:firstLine="760" w:firstLineChars="400"/>
        <w:jc w:val="both"/>
        <w:rPr>
          <w:rFonts w:hint="eastAsia"/>
          <w:sz w:val="19"/>
        </w:rPr>
      </w:pPr>
      <w:r>
        <w:rPr>
          <w:rFonts w:hint="eastAsia"/>
          <w:sz w:val="19"/>
        </w:rPr>
        <w:t>様式第１（第１条の５関係）</w:t>
      </w:r>
    </w:p>
    <w:tbl>
      <w:tblPr>
        <w:tblStyle w:val="15"/>
        <w:tblpPr w:leftFromText="142" w:rightFromText="142" w:topFromText="0" w:bottomFromText="0" w:vertAnchor="text" w:horzAnchor="text" w:tblpX="824" w:tblpY="450"/>
        <w:tblW w:w="0" w:type="auto"/>
        <w:tblLayout w:type="fixed"/>
        <w:tblLook w:firstRow="1" w:lastRow="0" w:firstColumn="1" w:lastColumn="0" w:noHBand="0" w:noVBand="1" w:val="04A0"/>
      </w:tblPr>
      <w:tblGrid>
        <w:gridCol w:w="1587"/>
        <w:gridCol w:w="848"/>
        <w:gridCol w:w="1092"/>
        <w:gridCol w:w="1443"/>
        <w:gridCol w:w="280"/>
        <w:gridCol w:w="1400"/>
        <w:gridCol w:w="1540"/>
        <w:gridCol w:w="350"/>
        <w:gridCol w:w="1680"/>
      </w:tblGrid>
      <w:tr>
        <w:trPr>
          <w:trHeight w:val="2610" w:hRule="atLeast"/>
        </w:trPr>
        <w:tc>
          <w:tcPr>
            <w:tcW w:w="10205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年　　　月　　　日</w:t>
            </w:r>
          </w:p>
          <w:p>
            <w:pPr>
              <w:pStyle w:val="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19"/>
              </w:rPr>
            </w:pPr>
          </w:p>
          <w:p>
            <w:pPr>
              <w:pStyle w:val="0"/>
              <w:ind w:left="0" w:leftChars="0" w:firstLine="5510" w:firstLineChars="290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届　出　者</w:t>
            </w:r>
          </w:p>
          <w:p>
            <w:pPr>
              <w:pStyle w:val="0"/>
              <w:ind w:left="0" w:leftChars="0" w:firstLine="5700" w:firstLineChars="300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>住　所　　　　　　　　　　　　　　　　　　　</w:t>
            </w:r>
          </w:p>
          <w:p>
            <w:pPr>
              <w:pStyle w:val="0"/>
              <w:ind w:left="0" w:leftChars="0" w:firstLine="7220" w:firstLineChars="380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（電話　　　　　　　　　　　）</w:t>
            </w:r>
          </w:p>
          <w:p>
            <w:pPr>
              <w:pStyle w:val="0"/>
              <w:ind w:left="0" w:leftChars="0" w:firstLine="5700" w:firstLineChars="300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  <w:u w:val="single"/>
              </w:rPr>
              <w:t>氏　名　　　　　　　　　　　　　　　　　　㊞</w:t>
            </w:r>
          </w:p>
        </w:tc>
      </w:tr>
      <w:tr>
        <w:trPr>
          <w:trHeight w:val="680" w:hRule="atLeast"/>
        </w:trPr>
        <w:tc>
          <w:tcPr>
            <w:tcW w:w="1587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事業所の所在地及　び　名　称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所在地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1587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名　称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238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貯蔵し、又は取り扱う倉庫、施設等の名称</w:t>
            </w: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貯蔵し､又は取り扱う倉庫、施設等の構造等の概要　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貯蔵し、又は取り扱う物質の名称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最大貯蔵数量又は最大貯蔵数量（㎏）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7" w:beforeLines="0" w:beforeAutospacing="0"/>
              <w:jc w:val="both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消火設備の概要</w:t>
            </w:r>
          </w:p>
        </w:tc>
      </w:tr>
      <w:tr>
        <w:trPr>
          <w:trHeight w:val="1020" w:hRule="atLeast"/>
        </w:trPr>
        <w:tc>
          <w:tcPr>
            <w:tcW w:w="2381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19"/>
              </w:rPr>
            </w:pPr>
          </w:p>
        </w:tc>
      </w:tr>
      <w:tr>
        <w:trPr>
          <w:trHeight w:val="340" w:hRule="atLeast"/>
        </w:trPr>
        <w:tc>
          <w:tcPr>
            <w:tcW w:w="243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0" w:beforeLines="0" w:beforeAutospacing="0" w:after="0" w:afterLines="0" w:afterAutospacing="0"/>
              <w:ind w:left="0" w:leftChars="0"/>
              <w:jc w:val="distribute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物質に対する処理剤</w:t>
            </w:r>
          </w:p>
          <w:p>
            <w:pPr>
              <w:pStyle w:val="0"/>
              <w:spacing w:before="0" w:beforeLines="0" w:beforeAutospacing="0" w:after="0" w:afterLines="0" w:afterAutospacing="0"/>
              <w:ind w:left="0" w:leftChars="0"/>
              <w:jc w:val="distribute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の種類及び保有量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種　　　　　類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保　　有　　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対　象　物　質</w:t>
            </w:r>
          </w:p>
        </w:tc>
      </w:tr>
      <w:tr>
        <w:trPr>
          <w:trHeight w:val="850" w:hRule="atLeast"/>
        </w:trPr>
        <w:tc>
          <w:tcPr>
            <w:tcW w:w="2435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243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distribute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貯蔵又は取扱開始</w:t>
            </w:r>
          </w:p>
          <w:p>
            <w:pPr>
              <w:pStyle w:val="0"/>
              <w:jc w:val="distribute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（廃止）予定年月日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9"/>
              </w:rPr>
            </w:pPr>
          </w:p>
        </w:tc>
      </w:tr>
      <w:tr>
        <w:trPr>
          <w:trHeight w:val="680" w:hRule="atLeast"/>
        </w:trPr>
        <w:tc>
          <w:tcPr>
            <w:tcW w:w="243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緊急時の連絡先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昼　　間</w:t>
            </w:r>
          </w:p>
        </w:tc>
        <w:tc>
          <w:tcPr>
            <w:tcW w:w="6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（電話　　　　　　）</w:t>
            </w:r>
          </w:p>
        </w:tc>
      </w:tr>
      <w:tr>
        <w:trPr>
          <w:trHeight w:val="680" w:hRule="atLeast"/>
        </w:trPr>
        <w:tc>
          <w:tcPr>
            <w:tcW w:w="2435" w:type="dxa"/>
            <w:gridSpan w:val="2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夜間・休日</w:t>
            </w:r>
          </w:p>
        </w:tc>
        <w:tc>
          <w:tcPr>
            <w:tcW w:w="6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（電話　　　　　　）</w:t>
            </w:r>
          </w:p>
        </w:tc>
      </w:tr>
      <w:tr>
        <w:trPr>
          <w:trHeight w:val="680" w:hRule="atLeast"/>
        </w:trPr>
        <w:tc>
          <w:tcPr>
            <w:tcW w:w="2435" w:type="dxa"/>
            <w:gridSpan w:val="2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9"/>
              </w:rPr>
            </w:pPr>
            <w:r>
              <w:rPr>
                <w:rFonts w:hint="eastAsia"/>
                <w:sz w:val="19"/>
              </w:rPr>
              <w:t>その他必要な事項</w:t>
            </w: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</w:p>
        </w:tc>
      </w:tr>
      <w:tr>
        <w:trPr>
          <w:trHeight w:val="340" w:hRule="atLeast"/>
        </w:trPr>
        <w:tc>
          <w:tcPr>
            <w:tcW w:w="2435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77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>
        <w:trPr>
          <w:trHeight w:val="2041" w:hRule="atLeast"/>
        </w:trPr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</w:p>
        </w:tc>
        <w:tc>
          <w:tcPr>
            <w:tcW w:w="7785" w:type="dxa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19"/>
              </w:rPr>
            </w:pPr>
          </w:p>
        </w:tc>
      </w:tr>
    </w:tbl>
    <w:p>
      <w:pPr>
        <w:pStyle w:val="0"/>
        <w:jc w:val="center"/>
        <w:rPr>
          <w:rFonts w:hint="eastAsia"/>
          <w:sz w:val="18"/>
        </w:rPr>
      </w:pPr>
      <w:r>
        <w:rPr>
          <w:rFonts w:hint="eastAsia"/>
          <w:sz w:val="19"/>
        </w:rPr>
        <w:t>圧縮アセチレンガス等の貯蔵又は取扱いの開始（廃止）届け</w:t>
      </w: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jc w:val="center"/>
        <w:rPr>
          <w:rFonts w:hint="eastAsia"/>
          <w:sz w:val="18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　　２　法人にあっては、その名称、代表者氏名及び主たる事業所の所在地を記入すること。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　　３　「処理剤」とは、消石灰等の化学処理剤及び乾燥砂等の吸着剤をいう。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　　４　※印の欄は、記入しないこと。　</w:t>
      </w: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　　　　　　</w:t>
      </w:r>
      <w:r>
        <w:rPr>
          <w:rFonts w:hint="eastAsia"/>
          <w:sz w:val="18"/>
        </w:rPr>
        <w:t>５　貯蔵又は取扱いを開始しようとするときは、倉庫、施設等の位置及び倉庫、施設内における物質の貯蔵または取扱</w:t>
      </w:r>
    </w:p>
    <w:p>
      <w:pPr>
        <w:pStyle w:val="0"/>
        <w:rPr>
          <w:rFonts w:hint="eastAsia"/>
          <w:sz w:val="18"/>
        </w:rPr>
      </w:pPr>
      <w:r>
        <w:rPr>
          <w:rFonts w:hint="eastAsia"/>
          <w:sz w:val="18"/>
        </w:rPr>
        <w:t>　　　　　　　　場所を示す見取り図を添付すること。</w:t>
      </w:r>
    </w:p>
    <w:sectPr>
      <w:pgSz w:w="11906" w:h="16838"/>
      <w:pgMar w:top="288" w:right="288" w:bottom="291" w:left="288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cp:lastPrinted>2016-12-10T04:20:52Z</cp:lastPrinted>
  <dcterms:created xsi:type="dcterms:W3CDTF">2016-12-10T01:59:00Z</dcterms:created>
  <cp:revision>0</cp:revision>
</cp:coreProperties>
</file>